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66B" w:rsidRPr="00BE2DE9" w:rsidRDefault="004F5923" w:rsidP="00BE2D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>PONOS</w:t>
      </w:r>
      <w:r w:rsidR="00681CA5" w:rsidRPr="00BE2DE9">
        <w:rPr>
          <w:rFonts w:ascii="Times New Roman" w:hAnsi="Times New Roman"/>
          <w:b/>
          <w:sz w:val="24"/>
          <w:szCs w:val="24"/>
        </w:rPr>
        <w:t xml:space="preserve"> </w:t>
      </w:r>
      <w:r w:rsidR="0029166B" w:rsidRPr="00BE2DE9">
        <w:rPr>
          <w:rFonts w:ascii="Times New Roman" w:hAnsi="Times New Roman"/>
          <w:b/>
          <w:sz w:val="24"/>
          <w:szCs w:val="24"/>
        </w:rPr>
        <w:t xml:space="preserve"> d.o.o. u stečaju</w:t>
      </w:r>
    </w:p>
    <w:p w:rsidR="0029166B" w:rsidRPr="00BE2DE9" w:rsidRDefault="004F5923" w:rsidP="00BE2D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>Zagrebačka cesta 145a</w:t>
      </w:r>
      <w:r w:rsidR="0029166B" w:rsidRPr="00BE2DE9">
        <w:rPr>
          <w:rFonts w:ascii="Times New Roman" w:hAnsi="Times New Roman"/>
          <w:sz w:val="24"/>
          <w:szCs w:val="24"/>
        </w:rPr>
        <w:t xml:space="preserve">, </w:t>
      </w:r>
      <w:r w:rsidRPr="00BE2DE9">
        <w:rPr>
          <w:rFonts w:ascii="Times New Roman" w:hAnsi="Times New Roman"/>
          <w:sz w:val="24"/>
          <w:szCs w:val="24"/>
        </w:rPr>
        <w:t>10000 Zagreb</w:t>
      </w:r>
    </w:p>
    <w:p w:rsidR="0029166B" w:rsidRPr="00BE2DE9" w:rsidRDefault="0029166B" w:rsidP="00BE2D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 xml:space="preserve">OIB: </w:t>
      </w:r>
      <w:r w:rsidR="004F5923" w:rsidRPr="00BE2DE9">
        <w:rPr>
          <w:rFonts w:ascii="Times New Roman" w:hAnsi="Times New Roman"/>
          <w:sz w:val="24"/>
          <w:szCs w:val="24"/>
        </w:rPr>
        <w:t>47311084338</w:t>
      </w:r>
    </w:p>
    <w:p w:rsidR="0029166B" w:rsidRPr="00BE2DE9" w:rsidRDefault="0029166B" w:rsidP="00BE2D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166B" w:rsidRPr="00BE2DE9" w:rsidRDefault="0029166B" w:rsidP="00BE2D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>Stečajni upravitelj</w:t>
      </w:r>
    </w:p>
    <w:p w:rsidR="0029166B" w:rsidRPr="00BE2DE9" w:rsidRDefault="0029166B" w:rsidP="00BE2D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>Domagoj Krpačić, dipl. oec</w:t>
      </w:r>
    </w:p>
    <w:p w:rsidR="0029166B" w:rsidRPr="00BE2DE9" w:rsidRDefault="0029166B" w:rsidP="00BE2D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>Stupno 66, 44000 Sisak</w:t>
      </w:r>
    </w:p>
    <w:p w:rsidR="0029166B" w:rsidRPr="00BE2DE9" w:rsidRDefault="0029166B" w:rsidP="00BE2D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166B" w:rsidRPr="00BE2DE9" w:rsidRDefault="0029166B" w:rsidP="00BE2DE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>TRGOVAČKI SUD U ZAGREBU</w:t>
      </w:r>
    </w:p>
    <w:p w:rsidR="0029166B" w:rsidRPr="00BE2DE9" w:rsidRDefault="0029166B" w:rsidP="00BE2D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Stečajni sudac</w:t>
      </w:r>
    </w:p>
    <w:p w:rsidR="0029166B" w:rsidRPr="00BE2DE9" w:rsidRDefault="0029166B" w:rsidP="00BE2DE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 xml:space="preserve">        Na poslovni broj: </w:t>
      </w:r>
      <w:r w:rsidR="004F5923" w:rsidRPr="00BE2DE9">
        <w:rPr>
          <w:rFonts w:ascii="Times New Roman" w:hAnsi="Times New Roman"/>
          <w:b/>
          <w:sz w:val="24"/>
          <w:szCs w:val="24"/>
        </w:rPr>
        <w:t>7</w:t>
      </w:r>
      <w:r w:rsidRPr="00BE2DE9">
        <w:rPr>
          <w:rFonts w:ascii="Times New Roman" w:hAnsi="Times New Roman"/>
          <w:b/>
          <w:sz w:val="24"/>
          <w:szCs w:val="24"/>
        </w:rPr>
        <w:t xml:space="preserve"> St-</w:t>
      </w:r>
      <w:r w:rsidR="004F5923" w:rsidRPr="00BE2DE9">
        <w:rPr>
          <w:rFonts w:ascii="Times New Roman" w:hAnsi="Times New Roman"/>
          <w:b/>
          <w:sz w:val="24"/>
          <w:szCs w:val="24"/>
        </w:rPr>
        <w:t>355/14</w:t>
      </w:r>
    </w:p>
    <w:p w:rsidR="0029166B" w:rsidRPr="00BE2DE9" w:rsidRDefault="0029166B" w:rsidP="00BE2DE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5E12F8" w:rsidRPr="00BE2DE9" w:rsidRDefault="005E12F8" w:rsidP="002E21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12F8" w:rsidRPr="00BE2DE9" w:rsidRDefault="005E12F8" w:rsidP="00BE2D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45AC" w:rsidRPr="006745AC" w:rsidRDefault="004F5923" w:rsidP="006745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 xml:space="preserve">IZVJEŠĆE </w:t>
      </w:r>
      <w:r w:rsidR="006745AC">
        <w:rPr>
          <w:rFonts w:ascii="Times New Roman" w:hAnsi="Times New Roman"/>
          <w:b/>
          <w:sz w:val="24"/>
          <w:szCs w:val="24"/>
        </w:rPr>
        <w:t xml:space="preserve"> </w:t>
      </w:r>
      <w:r w:rsidR="009A0C23" w:rsidRPr="00BE2DE9">
        <w:rPr>
          <w:rFonts w:ascii="Times New Roman" w:hAnsi="Times New Roman"/>
          <w:b/>
          <w:sz w:val="24"/>
          <w:szCs w:val="24"/>
        </w:rPr>
        <w:t>O TIJEKU STEČAJNOG POSTUPKA</w:t>
      </w:r>
    </w:p>
    <w:p w:rsidR="00D417F4" w:rsidRPr="006745AC" w:rsidRDefault="006745AC" w:rsidP="006745AC">
      <w:pPr>
        <w:tabs>
          <w:tab w:val="left" w:pos="12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45AC">
        <w:rPr>
          <w:rFonts w:ascii="Times New Roman" w:hAnsi="Times New Roman"/>
          <w:b/>
          <w:sz w:val="24"/>
          <w:szCs w:val="24"/>
        </w:rPr>
        <w:t>I</w:t>
      </w:r>
    </w:p>
    <w:p w:rsidR="006745AC" w:rsidRDefault="006745AC" w:rsidP="006745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45AC">
        <w:rPr>
          <w:rFonts w:ascii="Times New Roman" w:hAnsi="Times New Roman"/>
          <w:b/>
          <w:sz w:val="24"/>
          <w:szCs w:val="24"/>
        </w:rPr>
        <w:t>PRIJEDLOG ZA SAZIVANJE SKUPŠTINE VJEROVNIKA</w:t>
      </w:r>
    </w:p>
    <w:p w:rsidR="006745AC" w:rsidRPr="006745AC" w:rsidRDefault="006745AC" w:rsidP="006745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26EF" w:rsidRPr="00A97BA1" w:rsidRDefault="0029166B" w:rsidP="00A97B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>1.</w:t>
      </w:r>
      <w:r w:rsidRPr="00BE2DE9">
        <w:rPr>
          <w:rFonts w:ascii="Times New Roman" w:hAnsi="Times New Roman"/>
          <w:sz w:val="24"/>
          <w:szCs w:val="24"/>
        </w:rPr>
        <w:t xml:space="preserve">  Rješenjem Trgovačkog suda u Zagrebu broj: </w:t>
      </w:r>
      <w:r w:rsidR="004F5923" w:rsidRPr="00BE2DE9">
        <w:rPr>
          <w:rFonts w:ascii="Times New Roman" w:hAnsi="Times New Roman"/>
          <w:sz w:val="24"/>
          <w:szCs w:val="24"/>
        </w:rPr>
        <w:t>7</w:t>
      </w:r>
      <w:r w:rsidRPr="00BE2DE9">
        <w:rPr>
          <w:rFonts w:ascii="Times New Roman" w:hAnsi="Times New Roman"/>
          <w:sz w:val="24"/>
          <w:szCs w:val="24"/>
        </w:rPr>
        <w:t xml:space="preserve"> St-</w:t>
      </w:r>
      <w:r w:rsidR="004F5923" w:rsidRPr="00BE2DE9">
        <w:rPr>
          <w:rFonts w:ascii="Times New Roman" w:hAnsi="Times New Roman"/>
          <w:sz w:val="24"/>
          <w:szCs w:val="24"/>
        </w:rPr>
        <w:t>355/14</w:t>
      </w:r>
      <w:r w:rsidRPr="00BE2DE9">
        <w:rPr>
          <w:rFonts w:ascii="Times New Roman" w:hAnsi="Times New Roman"/>
          <w:sz w:val="24"/>
          <w:szCs w:val="24"/>
        </w:rPr>
        <w:t xml:space="preserve"> od </w:t>
      </w:r>
      <w:r w:rsidR="004F5923" w:rsidRPr="00BE2DE9">
        <w:rPr>
          <w:rFonts w:ascii="Times New Roman" w:hAnsi="Times New Roman"/>
          <w:sz w:val="24"/>
          <w:szCs w:val="24"/>
        </w:rPr>
        <w:t>30</w:t>
      </w:r>
      <w:r w:rsidRPr="00BE2DE9">
        <w:rPr>
          <w:rFonts w:ascii="Times New Roman" w:hAnsi="Times New Roman"/>
          <w:sz w:val="24"/>
          <w:szCs w:val="24"/>
        </w:rPr>
        <w:t xml:space="preserve">. </w:t>
      </w:r>
      <w:r w:rsidR="004F5923" w:rsidRPr="00BE2DE9">
        <w:rPr>
          <w:rFonts w:ascii="Times New Roman" w:hAnsi="Times New Roman"/>
          <w:sz w:val="24"/>
          <w:szCs w:val="24"/>
        </w:rPr>
        <w:t xml:space="preserve">listopada </w:t>
      </w:r>
      <w:r w:rsidRPr="00BE2DE9">
        <w:rPr>
          <w:rFonts w:ascii="Times New Roman" w:hAnsi="Times New Roman"/>
          <w:sz w:val="24"/>
          <w:szCs w:val="24"/>
        </w:rPr>
        <w:t xml:space="preserve"> 2014. godine otvoren je stečajni postupak nad trgovačkim društvom </w:t>
      </w:r>
      <w:r w:rsidR="004F5923" w:rsidRPr="00BE2DE9">
        <w:rPr>
          <w:rFonts w:ascii="Times New Roman" w:hAnsi="Times New Roman"/>
          <w:sz w:val="24"/>
          <w:szCs w:val="24"/>
        </w:rPr>
        <w:t>PONOS</w:t>
      </w:r>
      <w:r w:rsidRPr="00BE2DE9">
        <w:rPr>
          <w:rFonts w:ascii="Times New Roman" w:hAnsi="Times New Roman"/>
          <w:sz w:val="24"/>
          <w:szCs w:val="24"/>
        </w:rPr>
        <w:t xml:space="preserve"> d.o.o. , </w:t>
      </w:r>
      <w:r w:rsidR="004F5923" w:rsidRPr="00BE2DE9">
        <w:rPr>
          <w:rFonts w:ascii="Times New Roman" w:hAnsi="Times New Roman"/>
          <w:sz w:val="24"/>
          <w:szCs w:val="24"/>
        </w:rPr>
        <w:t>Zagrebačka cesta 145a, 10000 Zagreb OIB: 47311084338.</w:t>
      </w:r>
    </w:p>
    <w:p w:rsidR="005E12F8" w:rsidRPr="00A97BA1" w:rsidRDefault="0029166B" w:rsidP="00A97BA1">
      <w:pPr>
        <w:tabs>
          <w:tab w:val="left" w:pos="121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E2DE9">
        <w:rPr>
          <w:rFonts w:ascii="Times New Roman" w:hAnsi="Times New Roman"/>
          <w:b/>
          <w:sz w:val="24"/>
          <w:szCs w:val="24"/>
        </w:rPr>
        <w:t>2</w:t>
      </w:r>
      <w:r w:rsidRPr="00BE2DE9">
        <w:rPr>
          <w:rFonts w:ascii="Times New Roman" w:hAnsi="Times New Roman"/>
          <w:sz w:val="24"/>
          <w:szCs w:val="24"/>
        </w:rPr>
        <w:t xml:space="preserve">.  </w:t>
      </w:r>
      <w:r w:rsidR="004F5923" w:rsidRPr="00BE2DE9">
        <w:rPr>
          <w:rFonts w:ascii="Times New Roman" w:hAnsi="Times New Roman"/>
          <w:sz w:val="24"/>
          <w:szCs w:val="24"/>
        </w:rPr>
        <w:t xml:space="preserve">Ispitno </w:t>
      </w:r>
      <w:r w:rsidR="009A0C23" w:rsidRPr="00BE2DE9">
        <w:rPr>
          <w:rFonts w:ascii="Times New Roman" w:hAnsi="Times New Roman"/>
          <w:sz w:val="24"/>
          <w:szCs w:val="24"/>
        </w:rPr>
        <w:t>i  Izveštajno ročište</w:t>
      </w:r>
      <w:r w:rsidR="004F5923" w:rsidRPr="00BE2DE9">
        <w:rPr>
          <w:rFonts w:ascii="Times New Roman" w:hAnsi="Times New Roman"/>
          <w:sz w:val="24"/>
          <w:szCs w:val="24"/>
        </w:rPr>
        <w:t xml:space="preserve"> u ovom stečajnom postupku održano je 13. siječnja 2015. </w:t>
      </w:r>
      <w:r w:rsidR="009A0C23" w:rsidRPr="00BE2DE9">
        <w:rPr>
          <w:rFonts w:ascii="Times New Roman" w:hAnsi="Times New Roman"/>
          <w:sz w:val="24"/>
          <w:szCs w:val="24"/>
        </w:rPr>
        <w:t>g</w:t>
      </w:r>
      <w:r w:rsidR="004F5923" w:rsidRPr="00BE2DE9">
        <w:rPr>
          <w:rFonts w:ascii="Times New Roman" w:hAnsi="Times New Roman"/>
          <w:sz w:val="24"/>
          <w:szCs w:val="24"/>
        </w:rPr>
        <w:t>odine</w:t>
      </w:r>
      <w:r w:rsidR="009A0C23" w:rsidRPr="00BE2DE9">
        <w:rPr>
          <w:rFonts w:ascii="Times New Roman" w:hAnsi="Times New Roman"/>
          <w:sz w:val="24"/>
          <w:szCs w:val="24"/>
        </w:rPr>
        <w:t>.</w:t>
      </w:r>
    </w:p>
    <w:p w:rsidR="006745AC" w:rsidRDefault="00D926EF" w:rsidP="00A97B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>3.</w:t>
      </w:r>
      <w:r w:rsidRPr="00BE2DE9">
        <w:rPr>
          <w:rFonts w:ascii="Times New Roman" w:hAnsi="Times New Roman"/>
          <w:sz w:val="24"/>
          <w:szCs w:val="24"/>
        </w:rPr>
        <w:t xml:space="preserve">  </w:t>
      </w:r>
      <w:r w:rsidR="00A00EEB" w:rsidRPr="00BE2DE9">
        <w:rPr>
          <w:rFonts w:ascii="Times New Roman" w:hAnsi="Times New Roman"/>
          <w:sz w:val="24"/>
          <w:szCs w:val="24"/>
        </w:rPr>
        <w:t>Posebno izvještajno ročište održano je 27. 10. 2015.</w:t>
      </w:r>
    </w:p>
    <w:p w:rsidR="006745AC" w:rsidRDefault="006745AC" w:rsidP="00A97B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5AC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Posebna sjednica skupštine vjerovnika održana je dana 29. veljaće  2016.</w:t>
      </w:r>
    </w:p>
    <w:p w:rsidR="00BE2DE9" w:rsidRDefault="006745AC" w:rsidP="00A97B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5AC">
        <w:rPr>
          <w:rFonts w:ascii="Times New Roman" w:hAnsi="Times New Roman"/>
          <w:b/>
          <w:sz w:val="24"/>
          <w:szCs w:val="24"/>
        </w:rPr>
        <w:t>5.</w:t>
      </w:r>
      <w:r w:rsidRPr="006745AC">
        <w:rPr>
          <w:rFonts w:ascii="Times New Roman" w:hAnsi="Times New Roman"/>
          <w:sz w:val="24"/>
          <w:szCs w:val="24"/>
        </w:rPr>
        <w:t xml:space="preserve"> Posljednje izvješće sačinjeno je sa danom 19.02.2016.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97BA1" w:rsidRDefault="00A97BA1" w:rsidP="00A97BA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2DE9" w:rsidRPr="00BE2DE9" w:rsidRDefault="006745AC" w:rsidP="00A97BA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BE2DE9" w:rsidRPr="00BE2DE9">
        <w:rPr>
          <w:rFonts w:ascii="Times New Roman" w:hAnsi="Times New Roman"/>
          <w:b/>
          <w:sz w:val="24"/>
          <w:szCs w:val="24"/>
        </w:rPr>
        <w:t xml:space="preserve">. </w:t>
      </w:r>
      <w:r w:rsidR="003C638F">
        <w:rPr>
          <w:rFonts w:ascii="Times New Roman" w:hAnsi="Times New Roman"/>
          <w:b/>
          <w:sz w:val="24"/>
          <w:szCs w:val="24"/>
        </w:rPr>
        <w:t>PODUZETE RADNJE OD ZADNJEG IZVJEŠĆA</w:t>
      </w:r>
    </w:p>
    <w:p w:rsidR="003C638F" w:rsidRDefault="003C638F" w:rsidP="00A97BA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cs-CZ"/>
        </w:rPr>
      </w:pPr>
      <w:r>
        <w:rPr>
          <w:rFonts w:ascii="Times New Roman" w:hAnsi="Times New Roman"/>
          <w:color w:val="000000"/>
          <w:sz w:val="24"/>
          <w:szCs w:val="24"/>
          <w:lang w:val="cs-CZ"/>
        </w:rPr>
        <w:t>Nakon održane posebne sjednice skupštine vjerovnika, stečajni upravitelj je unovćio nekretnine stečajnog dužnika koje su se nalazile na adresi, Zagreb, Meduličeva 25, a sve kako je i predložio na skupštini vjerovnika 29.02.2016. i u Izvješću od 19.02.2016., Nekretnine su prodane odvjetnici Gordani Vidmmar, a u stečajnu masu uprihodovano je 173.000,00 kuna</w:t>
      </w:r>
    </w:p>
    <w:p w:rsidR="00A97BA1" w:rsidRDefault="003C638F" w:rsidP="00A97BA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cs-CZ"/>
        </w:rPr>
      </w:pPr>
      <w:r>
        <w:rPr>
          <w:rFonts w:ascii="Times New Roman" w:hAnsi="Times New Roman"/>
          <w:color w:val="000000"/>
          <w:sz w:val="24"/>
          <w:szCs w:val="24"/>
          <w:lang w:val="cs-CZ"/>
        </w:rPr>
        <w:t xml:space="preserve">Naknadno nakon prodaje stečajni upravitelj je zaprimio pismo namjere za kupnju istog objekta od strane g. Ivana </w:t>
      </w:r>
      <w:r w:rsidRPr="00A97BA1">
        <w:rPr>
          <w:rFonts w:ascii="Times New Roman" w:hAnsi="Times New Roman"/>
          <w:color w:val="000000"/>
          <w:sz w:val="24"/>
          <w:szCs w:val="24"/>
          <w:u w:val="single"/>
          <w:lang w:val="cs-CZ"/>
        </w:rPr>
        <w:t>Ramljaka</w:t>
      </w:r>
      <w:r>
        <w:rPr>
          <w:rFonts w:ascii="Times New Roman" w:hAnsi="Times New Roman"/>
          <w:color w:val="000000"/>
          <w:sz w:val="24"/>
          <w:szCs w:val="24"/>
          <w:lang w:val="cs-CZ"/>
        </w:rPr>
        <w:t xml:space="preserve"> iz Zagreba</w:t>
      </w:r>
      <w:r w:rsidR="00A97BA1">
        <w:rPr>
          <w:rFonts w:ascii="Times New Roman" w:hAnsi="Times New Roman"/>
          <w:color w:val="000000"/>
          <w:sz w:val="24"/>
          <w:szCs w:val="24"/>
          <w:lang w:val="cs-CZ"/>
        </w:rPr>
        <w:t>, a koje se dostavlja u prilogu.</w:t>
      </w:r>
    </w:p>
    <w:p w:rsidR="00A97BA1" w:rsidRDefault="00A97BA1" w:rsidP="00A97BA1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cs-CZ"/>
        </w:rPr>
        <w:t>Stečajni upravitelj je predložoio Prvu d</w:t>
      </w:r>
      <w:r w:rsidR="00F569CA">
        <w:rPr>
          <w:rFonts w:ascii="Times New Roman" w:hAnsi="Times New Roman"/>
          <w:color w:val="000000"/>
          <w:sz w:val="24"/>
          <w:szCs w:val="24"/>
          <w:lang w:val="cs-CZ"/>
        </w:rPr>
        <w:t>i</w:t>
      </w:r>
      <w:r>
        <w:rPr>
          <w:rFonts w:ascii="Times New Roman" w:hAnsi="Times New Roman"/>
          <w:color w:val="000000"/>
          <w:sz w:val="24"/>
          <w:szCs w:val="24"/>
          <w:lang w:val="cs-CZ"/>
        </w:rPr>
        <w:t xml:space="preserve">jelomičnu diobu stečajnih vjerovnika , postotak namirenja 40 %, Zaključkom od 10. svibnja 2016.  Stečajni sudac objavio je </w:t>
      </w:r>
      <w:r>
        <w:rPr>
          <w:rFonts w:ascii="Times New Roman" w:hAnsi="Times New Roman"/>
          <w:sz w:val="24"/>
          <w:szCs w:val="24"/>
          <w:lang w:val="pl-PL"/>
        </w:rPr>
        <w:t>p</w:t>
      </w:r>
      <w:r w:rsidRPr="00601569">
        <w:rPr>
          <w:rFonts w:ascii="Times New Roman" w:hAnsi="Times New Roman"/>
          <w:sz w:val="24"/>
          <w:szCs w:val="24"/>
          <w:lang w:val="pl-PL"/>
        </w:rPr>
        <w:t xml:space="preserve">opis tražbina koje se uzimaju u obzir pri diobi - diobeni popis </w:t>
      </w:r>
      <w:r>
        <w:rPr>
          <w:rFonts w:ascii="Times New Roman" w:hAnsi="Times New Roman"/>
          <w:sz w:val="24"/>
          <w:szCs w:val="24"/>
          <w:lang w:val="pl-PL"/>
        </w:rPr>
        <w:t xml:space="preserve">objaviti će se na e-oglasnoj ploči </w:t>
      </w:r>
      <w:r w:rsidRPr="00601569">
        <w:rPr>
          <w:rFonts w:ascii="Times New Roman" w:hAnsi="Times New Roman"/>
          <w:sz w:val="24"/>
          <w:szCs w:val="24"/>
          <w:lang w:val="pl-PL"/>
        </w:rPr>
        <w:t>na uvid sudionicima.</w:t>
      </w:r>
      <w:r>
        <w:rPr>
          <w:rFonts w:ascii="Times New Roman" w:hAnsi="Times New Roman"/>
          <w:sz w:val="24"/>
          <w:szCs w:val="24"/>
          <w:lang w:val="pl-PL"/>
        </w:rPr>
        <w:t xml:space="preserve"> Za sudske predmete koji se odnose na  neunovčene nekretnine, a  koje se nalaze u Zagrebu na adresi Maksimirska cesta 20 i nekretnine u Grubišnom Polju stečajni upravitelj je angažirao odvjetničko društvo , te je za sada ishođeno brisovno očitovanje o povratu pvava vlasništva fiducijarnom dužniku. </w:t>
      </w:r>
      <w:r w:rsidRPr="00A97BA1">
        <w:rPr>
          <w:rFonts w:ascii="Times New Roman" w:hAnsi="Times New Roman"/>
          <w:i/>
          <w:sz w:val="24"/>
          <w:szCs w:val="24"/>
          <w:lang w:val="pl-PL"/>
        </w:rPr>
        <w:t>( kopija očitovanja u prilogu )</w:t>
      </w:r>
      <w:r>
        <w:rPr>
          <w:rFonts w:ascii="Times New Roman" w:hAnsi="Times New Roman"/>
          <w:i/>
          <w:sz w:val="24"/>
          <w:szCs w:val="24"/>
          <w:lang w:val="pl-PL"/>
        </w:rPr>
        <w:t>.</w:t>
      </w:r>
    </w:p>
    <w:p w:rsidR="00F569CA" w:rsidRDefault="00F569CA" w:rsidP="00A97BA1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7. PLANIRANE RADNJE U NAREDNO RAZDOBLJA</w:t>
      </w:r>
    </w:p>
    <w:p w:rsidR="00F569CA" w:rsidRDefault="00F569CA" w:rsidP="00A97BA1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F569CA">
        <w:rPr>
          <w:rFonts w:ascii="Times New Roman" w:hAnsi="Times New Roman"/>
          <w:sz w:val="24"/>
          <w:szCs w:val="24"/>
          <w:lang w:val="pl-PL"/>
        </w:rPr>
        <w:t>1.</w:t>
      </w:r>
      <w:r>
        <w:rPr>
          <w:rFonts w:ascii="Times New Roman" w:hAnsi="Times New Roman"/>
          <w:sz w:val="24"/>
          <w:szCs w:val="24"/>
          <w:lang w:val="pl-PL"/>
        </w:rPr>
        <w:t xml:space="preserve"> Isplata vjerovnika po popisu za 1. dijelomičnu diobu a nakon </w:t>
      </w:r>
      <w:r w:rsidRPr="00601569">
        <w:rPr>
          <w:rFonts w:ascii="Times New Roman" w:hAnsi="Times New Roman"/>
          <w:sz w:val="24"/>
          <w:szCs w:val="24"/>
          <w:lang w:val="pl-PL"/>
        </w:rPr>
        <w:t>isteka rokova iz čl. 185 st. 1 Stečajnog zakona.</w:t>
      </w:r>
    </w:p>
    <w:p w:rsidR="00F569CA" w:rsidRDefault="00F569CA" w:rsidP="00A97BA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2. Poduzimati radnje za upis nekretnina koje se nalaze u Zagrebu na adresi Maksimirska cesta 20 i nekretnine u Grubišnom Polju.</w:t>
      </w:r>
    </w:p>
    <w:p w:rsidR="00CE2C13" w:rsidRPr="00F569CA" w:rsidRDefault="00F569CA" w:rsidP="00F569C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3. Priprema Izvješća za posebnu sjednicu skupštine vjerovnika ukoliko je stečajni sudac odredi.</w:t>
      </w:r>
    </w:p>
    <w:p w:rsidR="00CE2C13" w:rsidRDefault="00CE2C13" w:rsidP="00D417F4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cs-CZ"/>
        </w:rPr>
      </w:pPr>
      <w:r>
        <w:rPr>
          <w:rFonts w:ascii="Times New Roman" w:hAnsi="Times New Roman"/>
          <w:color w:val="000000"/>
          <w:sz w:val="24"/>
          <w:szCs w:val="24"/>
          <w:lang w:val="cs-CZ"/>
        </w:rPr>
        <w:t xml:space="preserve">Shodno iznesenom u ovom izvješću stečajni upravitelj predlaže </w:t>
      </w:r>
      <w:r w:rsidR="006745AC">
        <w:rPr>
          <w:rFonts w:ascii="Times New Roman" w:hAnsi="Times New Roman"/>
          <w:color w:val="000000"/>
          <w:sz w:val="24"/>
          <w:szCs w:val="24"/>
          <w:lang w:val="cs-CZ"/>
        </w:rPr>
        <w:t>:</w:t>
      </w:r>
    </w:p>
    <w:p w:rsidR="00CE2C13" w:rsidRPr="00CE2C13" w:rsidRDefault="00CE2C13" w:rsidP="00CE2C1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cs-CZ"/>
        </w:rPr>
      </w:pPr>
    </w:p>
    <w:p w:rsidR="006745AC" w:rsidRDefault="006745AC" w:rsidP="006745AC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cs-CZ"/>
        </w:rPr>
      </w:pPr>
      <w:r>
        <w:rPr>
          <w:rFonts w:ascii="Times New Roman" w:hAnsi="Times New Roman"/>
          <w:sz w:val="24"/>
          <w:szCs w:val="24"/>
        </w:rPr>
        <w:t>Da stečajni sudac sazove posebnu sjednicu skupšzine vjerovnika sa slijedećim dnevnim redom:</w:t>
      </w:r>
    </w:p>
    <w:p w:rsidR="006745AC" w:rsidRPr="006745AC" w:rsidRDefault="006745AC" w:rsidP="006745AC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745AC">
        <w:rPr>
          <w:rFonts w:ascii="Times New Roman" w:hAnsi="Times New Roman"/>
          <w:szCs w:val="24"/>
        </w:rPr>
        <w:tab/>
      </w:r>
    </w:p>
    <w:p w:rsidR="006745AC" w:rsidRDefault="006745AC" w:rsidP="006745AC">
      <w:pPr>
        <w:numPr>
          <w:ilvl w:val="1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745AC">
        <w:rPr>
          <w:rFonts w:ascii="Times New Roman" w:hAnsi="Times New Roman"/>
          <w:sz w:val="24"/>
          <w:szCs w:val="24"/>
        </w:rPr>
        <w:t>Izvješće stečajnog upravitelja o tijeku stečajnog postupka</w:t>
      </w:r>
    </w:p>
    <w:p w:rsidR="006745AC" w:rsidRDefault="006745AC" w:rsidP="006745AC">
      <w:pPr>
        <w:numPr>
          <w:ilvl w:val="1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Odluka o daljnjem tijeku stečajnog postupka</w:t>
      </w:r>
    </w:p>
    <w:p w:rsidR="006745AC" w:rsidRPr="006745AC" w:rsidRDefault="006745AC" w:rsidP="006745AC">
      <w:pPr>
        <w:numPr>
          <w:ilvl w:val="1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Razno</w:t>
      </w:r>
    </w:p>
    <w:p w:rsidR="006745AC" w:rsidRPr="00BE2DE9" w:rsidRDefault="006745AC" w:rsidP="00BE2DE9">
      <w:pPr>
        <w:spacing w:after="0" w:line="240" w:lineRule="auto"/>
        <w:ind w:left="1139"/>
        <w:rPr>
          <w:rFonts w:ascii="Times New Roman" w:hAnsi="Times New Roman"/>
          <w:b/>
          <w:sz w:val="24"/>
          <w:szCs w:val="24"/>
        </w:rPr>
      </w:pPr>
    </w:p>
    <w:p w:rsidR="00E46A6D" w:rsidRPr="00BE2DE9" w:rsidRDefault="00E46A6D" w:rsidP="00BE2D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 xml:space="preserve">U Sisku, </w:t>
      </w:r>
      <w:r w:rsidR="00F569CA">
        <w:rPr>
          <w:rFonts w:ascii="Times New Roman" w:hAnsi="Times New Roman"/>
          <w:sz w:val="24"/>
          <w:szCs w:val="24"/>
        </w:rPr>
        <w:t>02</w:t>
      </w:r>
      <w:r w:rsidRPr="00BE2DE9">
        <w:rPr>
          <w:rFonts w:ascii="Times New Roman" w:hAnsi="Times New Roman"/>
          <w:sz w:val="24"/>
          <w:szCs w:val="24"/>
        </w:rPr>
        <w:t>.</w:t>
      </w:r>
      <w:r w:rsidR="00E51EF1" w:rsidRPr="00BE2DE9">
        <w:rPr>
          <w:rFonts w:ascii="Times New Roman" w:hAnsi="Times New Roman"/>
          <w:sz w:val="24"/>
          <w:szCs w:val="24"/>
        </w:rPr>
        <w:t xml:space="preserve"> </w:t>
      </w:r>
      <w:r w:rsidR="003B3895" w:rsidRPr="00BE2DE9">
        <w:rPr>
          <w:rFonts w:ascii="Times New Roman" w:hAnsi="Times New Roman"/>
          <w:sz w:val="24"/>
          <w:szCs w:val="24"/>
        </w:rPr>
        <w:t>0</w:t>
      </w:r>
      <w:r w:rsidR="00F569CA">
        <w:rPr>
          <w:rFonts w:ascii="Times New Roman" w:hAnsi="Times New Roman"/>
          <w:sz w:val="24"/>
          <w:szCs w:val="24"/>
        </w:rPr>
        <w:t>6</w:t>
      </w:r>
      <w:r w:rsidR="00E51EF1" w:rsidRPr="00BE2DE9">
        <w:rPr>
          <w:rFonts w:ascii="Times New Roman" w:hAnsi="Times New Roman"/>
          <w:sz w:val="24"/>
          <w:szCs w:val="24"/>
        </w:rPr>
        <w:t xml:space="preserve">. </w:t>
      </w:r>
      <w:r w:rsidRPr="00BE2DE9">
        <w:rPr>
          <w:rFonts w:ascii="Times New Roman" w:hAnsi="Times New Roman"/>
          <w:sz w:val="24"/>
          <w:szCs w:val="24"/>
        </w:rPr>
        <w:t>201</w:t>
      </w:r>
      <w:r w:rsidR="00A00EEB" w:rsidRPr="00BE2DE9">
        <w:rPr>
          <w:rFonts w:ascii="Times New Roman" w:hAnsi="Times New Roman"/>
          <w:sz w:val="24"/>
          <w:szCs w:val="24"/>
        </w:rPr>
        <w:t>6</w:t>
      </w:r>
      <w:r w:rsidRPr="00BE2DE9">
        <w:rPr>
          <w:rFonts w:ascii="Times New Roman" w:hAnsi="Times New Roman"/>
          <w:sz w:val="24"/>
          <w:szCs w:val="24"/>
        </w:rPr>
        <w:t>.</w:t>
      </w:r>
    </w:p>
    <w:p w:rsidR="00E46A6D" w:rsidRPr="00BE2DE9" w:rsidRDefault="00E46A6D" w:rsidP="00BE2D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Stečajni upravitelj:</w:t>
      </w:r>
    </w:p>
    <w:p w:rsidR="00E46A6D" w:rsidRPr="00BE2DE9" w:rsidRDefault="00E46A6D" w:rsidP="00BE2D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>Domagoj Krpačić , dipl. oec.</w:t>
      </w:r>
    </w:p>
    <w:p w:rsidR="00E46A6D" w:rsidRPr="00BE2DE9" w:rsidRDefault="00E46A6D" w:rsidP="00BE2D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0E1A" w:rsidRPr="00BE2DE9" w:rsidRDefault="00E46A6D" w:rsidP="00BE2D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>--------------------------------------</w:t>
      </w:r>
      <w:r w:rsidR="00B80E1A" w:rsidRPr="00BE2DE9">
        <w:rPr>
          <w:rFonts w:ascii="Times New Roman" w:hAnsi="Times New Roman"/>
          <w:sz w:val="24"/>
          <w:szCs w:val="24"/>
        </w:rPr>
        <w:t>-</w:t>
      </w:r>
    </w:p>
    <w:sectPr w:rsidR="00B80E1A" w:rsidRPr="00BE2DE9" w:rsidSect="00947C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6D" w:rsidRDefault="00560D6D" w:rsidP="00CF3918">
      <w:pPr>
        <w:spacing w:after="0" w:line="240" w:lineRule="auto"/>
      </w:pPr>
      <w:r>
        <w:separator/>
      </w:r>
    </w:p>
  </w:endnote>
  <w:endnote w:type="continuationSeparator" w:id="0">
    <w:p w:rsidR="00560D6D" w:rsidRDefault="00560D6D" w:rsidP="00CF3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6D" w:rsidRDefault="00560D6D" w:rsidP="00CF3918">
      <w:pPr>
        <w:spacing w:after="0" w:line="240" w:lineRule="auto"/>
      </w:pPr>
      <w:r>
        <w:separator/>
      </w:r>
    </w:p>
  </w:footnote>
  <w:footnote w:type="continuationSeparator" w:id="0">
    <w:p w:rsidR="00560D6D" w:rsidRDefault="00560D6D" w:rsidP="00CF3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Zaglavl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91169">
      <w:rPr>
        <w:noProof/>
      </w:rPr>
      <w:t>1</w:t>
    </w:r>
    <w:r>
      <w:fldChar w:fldCharType="end"/>
    </w:r>
  </w:p>
  <w:p w:rsidR="00CF3918" w:rsidRDefault="00CF3918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38D3"/>
    <w:multiLevelType w:val="hybridMultilevel"/>
    <w:tmpl w:val="37F4028C"/>
    <w:lvl w:ilvl="0" w:tplc="041A0001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1">
    <w:nsid w:val="137768C6"/>
    <w:multiLevelType w:val="hybridMultilevel"/>
    <w:tmpl w:val="A4A2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D59BB"/>
    <w:multiLevelType w:val="multilevel"/>
    <w:tmpl w:val="338E469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David" w:hint="default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3D313780"/>
    <w:multiLevelType w:val="hybridMultilevel"/>
    <w:tmpl w:val="D8E436C2"/>
    <w:lvl w:ilvl="0" w:tplc="041A0001">
      <w:start w:val="1"/>
      <w:numFmt w:val="bullet"/>
      <w:lvlText w:val=""/>
      <w:lvlJc w:val="left"/>
      <w:pPr>
        <w:ind w:left="185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>
    <w:nsid w:val="5141687C"/>
    <w:multiLevelType w:val="hybridMultilevel"/>
    <w:tmpl w:val="4C28F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CD7E78"/>
    <w:multiLevelType w:val="hybridMultilevel"/>
    <w:tmpl w:val="31C228BC"/>
    <w:lvl w:ilvl="0" w:tplc="041A0001">
      <w:start w:val="1"/>
      <w:numFmt w:val="bullet"/>
      <w:lvlText w:val=""/>
      <w:lvlJc w:val="left"/>
      <w:pPr>
        <w:ind w:left="185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66B"/>
    <w:rsid w:val="000D1A50"/>
    <w:rsid w:val="001240CA"/>
    <w:rsid w:val="00152E30"/>
    <w:rsid w:val="00173A6C"/>
    <w:rsid w:val="001E1B2C"/>
    <w:rsid w:val="00243290"/>
    <w:rsid w:val="0029166B"/>
    <w:rsid w:val="002E21C9"/>
    <w:rsid w:val="0032290F"/>
    <w:rsid w:val="0035529A"/>
    <w:rsid w:val="003B3895"/>
    <w:rsid w:val="003C638F"/>
    <w:rsid w:val="003D1C31"/>
    <w:rsid w:val="00455936"/>
    <w:rsid w:val="004F5923"/>
    <w:rsid w:val="0055303B"/>
    <w:rsid w:val="00560D6D"/>
    <w:rsid w:val="0057674F"/>
    <w:rsid w:val="005B0171"/>
    <w:rsid w:val="005D2DB2"/>
    <w:rsid w:val="005E12F8"/>
    <w:rsid w:val="006346F5"/>
    <w:rsid w:val="006745AC"/>
    <w:rsid w:val="00681CA5"/>
    <w:rsid w:val="00750813"/>
    <w:rsid w:val="007D6019"/>
    <w:rsid w:val="00825369"/>
    <w:rsid w:val="00891169"/>
    <w:rsid w:val="008935DA"/>
    <w:rsid w:val="008D469F"/>
    <w:rsid w:val="008D4E36"/>
    <w:rsid w:val="008F1FDE"/>
    <w:rsid w:val="00947C05"/>
    <w:rsid w:val="00994867"/>
    <w:rsid w:val="009A0C23"/>
    <w:rsid w:val="009B6E62"/>
    <w:rsid w:val="009F3FF3"/>
    <w:rsid w:val="00A00EEB"/>
    <w:rsid w:val="00A2378F"/>
    <w:rsid w:val="00A74F26"/>
    <w:rsid w:val="00A801EC"/>
    <w:rsid w:val="00A97BA1"/>
    <w:rsid w:val="00AF70FE"/>
    <w:rsid w:val="00B06F55"/>
    <w:rsid w:val="00B14AB6"/>
    <w:rsid w:val="00B4452F"/>
    <w:rsid w:val="00B80E1A"/>
    <w:rsid w:val="00B83757"/>
    <w:rsid w:val="00BE2DE9"/>
    <w:rsid w:val="00BE3FD1"/>
    <w:rsid w:val="00BE79B5"/>
    <w:rsid w:val="00C16731"/>
    <w:rsid w:val="00CC7A3D"/>
    <w:rsid w:val="00CD240C"/>
    <w:rsid w:val="00CE2C13"/>
    <w:rsid w:val="00CF3918"/>
    <w:rsid w:val="00CF4A79"/>
    <w:rsid w:val="00D417F4"/>
    <w:rsid w:val="00D926EF"/>
    <w:rsid w:val="00D977B7"/>
    <w:rsid w:val="00DC4D4C"/>
    <w:rsid w:val="00E3219B"/>
    <w:rsid w:val="00E46A6D"/>
    <w:rsid w:val="00E51EF1"/>
    <w:rsid w:val="00E86A37"/>
    <w:rsid w:val="00F034B2"/>
    <w:rsid w:val="00F11F95"/>
    <w:rsid w:val="00F569CA"/>
    <w:rsid w:val="00F8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66B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F391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F3918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CF391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CF3918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03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34B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66B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F391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F3918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CF391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CF3918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03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34B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3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3A27A-BDF9-437C-9A23-3AEE2E001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Argo7</dc:creator>
  <cp:lastModifiedBy>Kristina Švajger</cp:lastModifiedBy>
  <cp:revision>2</cp:revision>
  <cp:lastPrinted>2015-06-17T13:06:00Z</cp:lastPrinted>
  <dcterms:created xsi:type="dcterms:W3CDTF">2016-06-07T07:56:00Z</dcterms:created>
  <dcterms:modified xsi:type="dcterms:W3CDTF">2016-06-07T07:56:00Z</dcterms:modified>
</cp:coreProperties>
</file>